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8B" w:rsidRDefault="00B375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Propozycje na 13 kwietnia 2021r. – wtorek</w:t>
      </w:r>
    </w:p>
    <w:p w:rsidR="00B37535" w:rsidRDefault="00B375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dnia:</w:t>
      </w:r>
      <w:r w:rsidR="0016194E">
        <w:rPr>
          <w:rFonts w:ascii="Times New Roman" w:hAnsi="Times New Roman" w:cs="Times New Roman"/>
          <w:b/>
          <w:sz w:val="28"/>
          <w:szCs w:val="28"/>
        </w:rPr>
        <w:t xml:space="preserve"> „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94E">
        <w:rPr>
          <w:rFonts w:ascii="Times New Roman" w:hAnsi="Times New Roman" w:cs="Times New Roman"/>
          <w:b/>
          <w:sz w:val="28"/>
          <w:szCs w:val="28"/>
        </w:rPr>
        <w:t>Smak”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194E" w:rsidRDefault="0016194E" w:rsidP="0016194E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Wczoraj powiedzieliśmy, że do poznawania świata niezbędne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nam są zmysły. </w:t>
      </w:r>
    </w:p>
    <w:p w:rsidR="0016194E" w:rsidRPr="0016194E" w:rsidRDefault="0016194E" w:rsidP="0016194E">
      <w:pPr>
        <w:suppressAutoHyphens/>
        <w:spacing w:after="0" w:line="360" w:lineRule="auto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Czy je pamiętacie</w:t>
      </w: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? </w:t>
      </w:r>
    </w:p>
    <w:p w:rsidR="0016194E" w:rsidRPr="0016194E" w:rsidRDefault="0016194E" w:rsidP="0016194E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„Zabawa </w:t>
      </w:r>
      <w:proofErr w:type="spellStart"/>
      <w:r w:rsidRPr="0016194E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>logorytmiczna</w:t>
      </w:r>
      <w:proofErr w:type="spellEnd"/>
      <w:r w:rsidRPr="0016194E">
        <w:rPr>
          <w:rFonts w:ascii="Times New Roman" w:eastAsia="NSimSun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” </w:t>
      </w: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– Dzieci wypowiadają rytmicznie rymowankę. Na słowa: „dotyk, węchy wzrok, słuch, smak” – pokazują część ciała odpowiadającą konkretnemu zmysłowi.</w:t>
      </w:r>
    </w:p>
    <w:p w:rsidR="0016194E" w:rsidRPr="0016194E" w:rsidRDefault="0016194E" w:rsidP="0016194E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Pięć zmysłów mamy i dobrze je znamy:</w:t>
      </w:r>
    </w:p>
    <w:p w:rsidR="0016194E" w:rsidRPr="0016194E" w:rsidRDefault="0016194E" w:rsidP="0016194E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dotyk, węch, wzrok, słuch, smak.</w:t>
      </w:r>
    </w:p>
    <w:p w:rsidR="0016194E" w:rsidRPr="0016194E" w:rsidRDefault="0016194E" w:rsidP="0016194E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Każde dziecko mówi tak: pięć zmysłów mamy i dobrze je znamy:</w:t>
      </w:r>
    </w:p>
    <w:p w:rsidR="0016194E" w:rsidRPr="0016194E" w:rsidRDefault="0016194E" w:rsidP="0016194E">
      <w:pPr>
        <w:suppressAutoHyphens/>
        <w:spacing w:after="0" w:line="360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dotyk, węch, wzrok, słuch, smak…</w:t>
      </w:r>
    </w:p>
    <w:p w:rsidR="0016194E" w:rsidRPr="0016194E" w:rsidRDefault="0016194E" w:rsidP="0016194E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16194E" w:rsidRPr="0016194E" w:rsidRDefault="0016194E" w:rsidP="0016194E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 dzisiaj właśnie o smaku:)</w:t>
      </w:r>
    </w:p>
    <w:p w:rsidR="0016194E" w:rsidRPr="0016194E" w:rsidRDefault="0016194E" w:rsidP="0016194E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Zmysł smaku, podobnie jak zmysł węchu, umożliwia wyczuwanie rozmaitych substancji. Różnica polega na tym, że węch pozwala rozpoznawać substancje unoszące się                                w powietrzu, a smak – znajdujące się w płynach i pokarmie. Smak potrawy zależy od tego, w jakich proporcjach występują poszczególne smaki: słony, słodki, kwaśny i gorzki. Zmysły smaku i węchu są połączone. Czy wiecie, że z zatkanym nosem inaczej odczuwa się smaki różnych potraw? Z tego samego powodu często lepiej smakują nam dania ciepłe, gdyż lepiej wyczuwamy ich zapach.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6F2AE703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Pr="001619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„Różne smaki” – słuchanie wiersza B. </w:t>
      </w:r>
      <w:proofErr w:type="spellStart"/>
      <w:r w:rsidRPr="0016194E">
        <w:rPr>
          <w:rFonts w:ascii="Times New Roman" w:eastAsia="Calibri" w:hAnsi="Times New Roman" w:cs="Times New Roman"/>
          <w:b/>
          <w:bCs/>
          <w:sz w:val="24"/>
          <w:szCs w:val="24"/>
        </w:rPr>
        <w:t>Koronkiewicz</w:t>
      </w:r>
      <w:proofErr w:type="spellEnd"/>
      <w:r w:rsidRPr="0016194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Wokół jest potraw wybór spory…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Lubisz ogórki, pomidory?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Wolisz wędlinkę, czy też serek?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Dużo jest osób, gustów wiele.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Lecz kto domyślić się potrafi,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Czy danie smaczne jest, w gust trafi,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Czy coś jest świeże, się nie psuje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I czy na pewno posmakuje?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Zmysł smaku mamy właśnie po to,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Aby posiłki jeść z ochotą.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By móc poznawać różne smaki,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Wiedzieć, kto lubi przysmak jaki.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Ciasto jest słodkie, w nim jest cukier,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Słodkie są lody oraz lukier.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Gorzki smak pieprz ma oraz zioła,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Gorzkiego dużo zjeść nie zdołasz.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>Sól ma smak słony, chyba wiecie,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 W kuchni solniczka stoi przecież.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Gdy solisz zupę lub twarożek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Uważaj, bo przesolić możesz.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Mięso smakuje przyprawami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Lecz ma też własny smak – </w:t>
      </w:r>
      <w:proofErr w:type="spellStart"/>
      <w:r w:rsidRPr="0016194E">
        <w:rPr>
          <w:rFonts w:ascii="Times New Roman" w:eastAsia="Calibri" w:hAnsi="Times New Roman" w:cs="Times New Roman"/>
          <w:sz w:val="24"/>
          <w:szCs w:val="24"/>
        </w:rPr>
        <w:t>umami</w:t>
      </w:r>
      <w:proofErr w:type="spellEnd"/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A co powiemy o cytrynie?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Że smak ma kwaśny, z tego słynie.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Gorzki czy słodki, kwaśny, słony?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Zmysł smaku mamy wyczulony.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On nam podpowie w sposób jaki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Z wyczuciem mieszać wszystkie smaki.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A rozum przypomina jeszcze,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Że z wszystkich potraw są najlepsze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Te, w których jest witamin dużo.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>One naszemu zdrowiu służą.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7535" w:rsidRPr="0016194E" w:rsidRDefault="00B37535" w:rsidP="00B37535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  <w:u w:val="single"/>
        </w:rPr>
        <w:t>„Jakie smaki znamy?” – wypowiedź dziecka w oparciu o wiersz i własne doświadczenia.</w:t>
      </w: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 Uzupełnienie wiedzy dziecka na temat piątego smaku: </w:t>
      </w:r>
      <w:proofErr w:type="spellStart"/>
      <w:r w:rsidRPr="0016194E">
        <w:rPr>
          <w:rFonts w:ascii="Times New Roman" w:eastAsia="Calibri" w:hAnsi="Times New Roman" w:cs="Times New Roman"/>
          <w:sz w:val="24"/>
          <w:szCs w:val="24"/>
        </w:rPr>
        <w:t>umami</w:t>
      </w:r>
      <w:proofErr w:type="spellEnd"/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. Jest on opisywany jako „rosołowy” lub „mięsny”. </w:t>
      </w:r>
      <w:proofErr w:type="spellStart"/>
      <w:r w:rsidRPr="0016194E">
        <w:rPr>
          <w:rFonts w:ascii="Times New Roman" w:eastAsia="Calibri" w:hAnsi="Times New Roman" w:cs="Times New Roman"/>
          <w:sz w:val="24"/>
          <w:szCs w:val="24"/>
        </w:rPr>
        <w:t>Umami</w:t>
      </w:r>
      <w:proofErr w:type="spellEnd"/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 jest też określany jako intensywny, smakowity. Smak </w:t>
      </w:r>
      <w:proofErr w:type="spellStart"/>
      <w:r w:rsidRPr="0016194E">
        <w:rPr>
          <w:rFonts w:ascii="Times New Roman" w:eastAsia="Calibri" w:hAnsi="Times New Roman" w:cs="Times New Roman"/>
          <w:sz w:val="24"/>
          <w:szCs w:val="24"/>
        </w:rPr>
        <w:t>umami</w:t>
      </w:r>
      <w:proofErr w:type="spellEnd"/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 odpowiada za wykrywanie kwasu glutaminowego, który występuje między innymi w wołowinie, serach pleśniowych, w sosie sojowym, w brokułach, pomidorach, winogronach, grzybach, orzechach, wodorostach.</w:t>
      </w:r>
    </w:p>
    <w:p w:rsidR="00B37535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sz w:val="24"/>
          <w:szCs w:val="24"/>
          <w:lang w:eastAsia="pl-PL"/>
        </w:rPr>
        <w:drawing>
          <wp:anchor distT="0" distB="0" distL="0" distR="0" simplePos="0" relativeHeight="251658240" behindDoc="0" locked="0" layoutInCell="1" allowOverlap="1" wp14:anchorId="021F5F2E" wp14:editId="089306BC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667125" cy="2533650"/>
            <wp:effectExtent l="0" t="0" r="9525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9" r="-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85" cy="2531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Default="0016194E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16194E" w:rsidRPr="0016194E" w:rsidRDefault="0016194E" w:rsidP="0016194E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Na powyższym obrazku widzimy 4 smaki – kwaśny, słony, słodki, gorzki.</w:t>
      </w:r>
    </w:p>
    <w:p w:rsidR="0016194E" w:rsidRPr="0016194E" w:rsidRDefault="0016194E" w:rsidP="0016194E">
      <w:p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Ale na początku dwudziestego wieku japoński profesor </w:t>
      </w:r>
      <w:proofErr w:type="spellStart"/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Ikeda</w:t>
      </w:r>
      <w:proofErr w:type="spellEnd"/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odkrył nowy smak i nazwał go </w:t>
      </w:r>
      <w:proofErr w:type="spellStart"/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umami</w:t>
      </w:r>
      <w:proofErr w:type="spellEnd"/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. Podczas swoich eksperymentów na zupie z </w:t>
      </w:r>
      <w:proofErr w:type="spellStart"/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kombu</w:t>
      </w:r>
      <w:proofErr w:type="spellEnd"/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(surowiec kulinarny uzyskiwany z kilku gatunków wodorostów) wyodrębnił kwas glutaminowy stwierdzając, że jego smak jest zupełnie inny od opisanych do tej pory. Profesor</w:t>
      </w:r>
      <w:r w:rsidRPr="0016194E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 </w:t>
      </w: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wykazał również, że wzrost smaku </w:t>
      </w:r>
      <w:proofErr w:type="spellStart"/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umami</w:t>
      </w:r>
      <w:proofErr w:type="spellEnd"/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wpływa na uwypuklenie smakowitości potraw.</w:t>
      </w:r>
    </w:p>
    <w:p w:rsidR="0016194E" w:rsidRPr="0016194E" w:rsidRDefault="0016194E" w:rsidP="0016194E">
      <w:pPr>
        <w:suppressAutoHyphens/>
        <w:spacing w:after="0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lastRenderedPageBreak/>
        <w:t>Zatem ile smaków wyodrębniamy?  Wyodrębniamy 5 smaków:</w:t>
      </w:r>
    </w:p>
    <w:p w:rsidR="0016194E" w:rsidRPr="0016194E" w:rsidRDefault="0016194E" w:rsidP="0016194E">
      <w:pPr>
        <w:numPr>
          <w:ilvl w:val="0"/>
          <w:numId w:val="2"/>
        </w:num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smak słodki </w:t>
      </w:r>
    </w:p>
    <w:p w:rsidR="0016194E" w:rsidRPr="0016194E" w:rsidRDefault="0016194E" w:rsidP="0016194E">
      <w:pPr>
        <w:numPr>
          <w:ilvl w:val="0"/>
          <w:numId w:val="2"/>
        </w:num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smak słony </w:t>
      </w:r>
    </w:p>
    <w:p w:rsidR="0016194E" w:rsidRPr="0016194E" w:rsidRDefault="0016194E" w:rsidP="0016194E">
      <w:pPr>
        <w:numPr>
          <w:ilvl w:val="0"/>
          <w:numId w:val="2"/>
        </w:num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smak gorzki </w:t>
      </w:r>
    </w:p>
    <w:p w:rsidR="0016194E" w:rsidRPr="0016194E" w:rsidRDefault="0016194E" w:rsidP="0016194E">
      <w:pPr>
        <w:numPr>
          <w:ilvl w:val="0"/>
          <w:numId w:val="2"/>
        </w:num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smak kwaśny </w:t>
      </w:r>
    </w:p>
    <w:p w:rsidR="0016194E" w:rsidRPr="0016194E" w:rsidRDefault="0016194E" w:rsidP="0016194E">
      <w:pPr>
        <w:numPr>
          <w:ilvl w:val="0"/>
          <w:numId w:val="2"/>
        </w:numPr>
        <w:suppressAutoHyphens/>
        <w:spacing w:after="0" w:line="360" w:lineRule="auto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proofErr w:type="spellStart"/>
      <w:r w:rsidRPr="0016194E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>umami</w:t>
      </w:r>
      <w:proofErr w:type="spellEnd"/>
      <w:r w:rsidRPr="0016194E"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  <w:t xml:space="preserve"> </w:t>
      </w:r>
    </w:p>
    <w:p w:rsidR="0016194E" w:rsidRPr="0016194E" w:rsidRDefault="00C034CC" w:rsidP="0016194E">
      <w:pPr>
        <w:suppressAutoHyphens/>
        <w:spacing w:after="0" w:line="360" w:lineRule="auto"/>
        <w:ind w:left="720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NSimSun" w:hAnsi="Liberation Serif" w:cs="Lucida Sans"/>
          <w:noProof/>
          <w:kern w:val="2"/>
          <w:sz w:val="24"/>
          <w:szCs w:val="24"/>
          <w:lang w:eastAsia="pl-PL"/>
        </w:rPr>
        <w:drawing>
          <wp:anchor distT="0" distB="0" distL="0" distR="0" simplePos="0" relativeHeight="251660288" behindDoc="0" locked="0" layoutInCell="1" allowOverlap="1" wp14:anchorId="2B4CAF55" wp14:editId="37EF27D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86250" cy="2943225"/>
            <wp:effectExtent l="0" t="0" r="0" b="9525"/>
            <wp:wrapSquare wrapText="larges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" t="-18" r="-14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9423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94E" w:rsidRPr="0016194E">
        <w:rPr>
          <w:rFonts w:ascii="Times New Roman" w:eastAsia="Times New Roman" w:hAnsi="Times New Roman" w:cs="Times New Roman"/>
          <w:kern w:val="2"/>
          <w:sz w:val="26"/>
          <w:szCs w:val="26"/>
          <w:lang w:eastAsia="zh-CN" w:bidi="hi-IN"/>
        </w:rPr>
        <w:t xml:space="preserve"> </w:t>
      </w:r>
    </w:p>
    <w:p w:rsidR="0016194E" w:rsidRPr="0016194E" w:rsidRDefault="0016194E" w:rsidP="0016194E">
      <w:pPr>
        <w:suppressAutoHyphens/>
        <w:spacing w:after="0" w:line="360" w:lineRule="auto"/>
        <w:jc w:val="both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6194E" w:rsidRPr="0016194E" w:rsidRDefault="0016194E" w:rsidP="0016194E">
      <w:pPr>
        <w:suppressAutoHyphens/>
        <w:spacing w:after="283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6194E" w:rsidRPr="0016194E" w:rsidRDefault="0016194E" w:rsidP="0016194E">
      <w:pPr>
        <w:suppressAutoHyphens/>
        <w:spacing w:after="283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6194E" w:rsidRPr="0016194E" w:rsidRDefault="0016194E" w:rsidP="0016194E">
      <w:pPr>
        <w:suppressAutoHyphens/>
        <w:spacing w:after="283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6194E" w:rsidRDefault="0016194E" w:rsidP="0016194E">
      <w:pPr>
        <w:suppressAutoHyphens/>
        <w:spacing w:after="283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6194E" w:rsidRDefault="0016194E" w:rsidP="0016194E">
      <w:pPr>
        <w:suppressAutoHyphens/>
        <w:spacing w:after="283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6194E" w:rsidRDefault="0016194E" w:rsidP="0016194E">
      <w:pPr>
        <w:suppressAutoHyphens/>
        <w:spacing w:after="283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6194E" w:rsidRPr="0016194E" w:rsidRDefault="0016194E" w:rsidP="0016194E">
      <w:pPr>
        <w:suppressAutoHyphens/>
        <w:spacing w:after="283" w:line="360" w:lineRule="auto"/>
        <w:rPr>
          <w:rFonts w:ascii="Times New Roman" w:eastAsia="NSimSun" w:hAnsi="Times New Roman" w:cs="Times New Roman"/>
          <w:kern w:val="2"/>
          <w:sz w:val="26"/>
          <w:szCs w:val="26"/>
          <w:lang w:eastAsia="zh-CN" w:bidi="hi-IN"/>
        </w:rPr>
      </w:pPr>
    </w:p>
    <w:p w:rsidR="0016194E" w:rsidRPr="00BE28DB" w:rsidRDefault="0016194E" w:rsidP="0016194E">
      <w:pPr>
        <w:keepNext/>
        <w:numPr>
          <w:ilvl w:val="0"/>
          <w:numId w:val="1"/>
        </w:numPr>
        <w:suppressAutoHyphens/>
        <w:spacing w:after="283" w:line="360" w:lineRule="auto"/>
        <w:jc w:val="both"/>
        <w:outlineLvl w:val="0"/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</w:pPr>
      <w:r w:rsidRPr="0016194E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„Ile znamy smaków</w:t>
      </w:r>
      <w:r w:rsidRPr="0016194E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?” - obejrzyjcie film, który odpowie na pytania, ile znamy smaków                     i w jaki sposób je rozpoznajemy. Czy, aby zajadać się pyszną czekoladą wystarczy nam tylko zmysł smaku? </w:t>
      </w:r>
    </w:p>
    <w:p w:rsidR="00BE28DB" w:rsidRPr="00BE28DB" w:rsidRDefault="00BE28DB" w:rsidP="00BE28DB">
      <w:pPr>
        <w:pStyle w:val="Akapitzlist"/>
        <w:numPr>
          <w:ilvl w:val="0"/>
          <w:numId w:val="1"/>
        </w:numPr>
        <w:suppressAutoHyphens/>
        <w:spacing w:after="283" w:line="360" w:lineRule="auto"/>
        <w:jc w:val="both"/>
        <w:rPr>
          <w:rFonts w:ascii="Liberation Serif" w:eastAsia="NSimSun" w:hAnsi="Liberation Serif" w:cs="Lucida Sans" w:hint="eastAsia"/>
          <w:kern w:val="2"/>
          <w:sz w:val="24"/>
          <w:szCs w:val="24"/>
          <w:lang w:eastAsia="zh-CN" w:bidi="hi-IN"/>
        </w:rPr>
      </w:pPr>
      <w:r w:rsidRPr="00BE28DB">
        <w:rPr>
          <w:rFonts w:ascii="Times New Roman" w:eastAsia="NSimSun" w:hAnsi="Times New Roman" w:cs="Times New Roman"/>
          <w:color w:val="55308D"/>
          <w:kern w:val="2"/>
          <w:sz w:val="24"/>
          <w:szCs w:val="24"/>
          <w:lang w:eastAsia="zh-CN" w:bidi="hi-IN"/>
        </w:rPr>
        <w:t>https://www.youtube.com/watch?time_continue=26&amp;v=VU8k7ekYmaA&amp;feature=emb_logo</w:t>
      </w:r>
    </w:p>
    <w:p w:rsidR="009E6231" w:rsidRPr="00BE28DB" w:rsidRDefault="00BE28DB" w:rsidP="009E6231">
      <w:pPr>
        <w:keepNext/>
        <w:numPr>
          <w:ilvl w:val="0"/>
          <w:numId w:val="1"/>
        </w:numPr>
        <w:suppressAutoHyphens/>
        <w:spacing w:after="283" w:line="360" w:lineRule="auto"/>
        <w:jc w:val="both"/>
        <w:outlineLvl w:val="0"/>
        <w:rPr>
          <w:rFonts w:ascii="Liberation Serif" w:eastAsia="NSimSun" w:hAnsi="Liberation Serif" w:cs="Lucida Sans" w:hint="eastAsia"/>
          <w:b/>
          <w:bCs/>
          <w:kern w:val="2"/>
          <w:sz w:val="24"/>
          <w:szCs w:val="24"/>
          <w:lang w:eastAsia="zh-CN" w:bidi="hi-IN"/>
        </w:rPr>
      </w:pPr>
      <w:r w:rsidRPr="00BE28DB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 xml:space="preserve"> </w:t>
      </w:r>
      <w:hyperlink r:id="rId8" w:history="1">
        <w:r w:rsidR="009E6231" w:rsidRPr="00BE28DB">
          <w:rPr>
            <w:rStyle w:val="Hipercze"/>
            <w:rFonts w:ascii="Liberation Serif" w:eastAsia="NSimSun" w:hAnsi="Liberation Serif" w:cs="Lucida Sans"/>
            <w:b/>
            <w:bCs/>
            <w:kern w:val="2"/>
            <w:sz w:val="24"/>
            <w:szCs w:val="24"/>
            <w:lang w:eastAsia="zh-CN" w:bidi="hi-IN"/>
          </w:rPr>
          <w:t>https://www.youtube.com/watch?v=XOdIA6JS8j8&amp;ab_channel=MariuszSz-S</w:t>
        </w:r>
      </w:hyperlink>
      <w:r w:rsidR="009E6231" w:rsidRPr="00BE28DB">
        <w:rPr>
          <w:rFonts w:ascii="Liberation Serif" w:eastAsia="NSimSun" w:hAnsi="Liberation Serif" w:cs="Lucida Sans"/>
          <w:b/>
          <w:bCs/>
          <w:kern w:val="2"/>
          <w:sz w:val="24"/>
          <w:szCs w:val="24"/>
          <w:lang w:eastAsia="zh-CN" w:bidi="hi-IN"/>
        </w:rPr>
        <w:t xml:space="preserve"> </w:t>
      </w:r>
    </w:p>
    <w:p w:rsidR="00B37535" w:rsidRDefault="00BE28DB" w:rsidP="00B37535">
      <w:pPr>
        <w:spacing w:before="20" w:after="2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19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7535" w:rsidRPr="0016194E">
        <w:rPr>
          <w:rFonts w:ascii="Times New Roman" w:eastAsia="Calibri" w:hAnsi="Times New Roman" w:cs="Times New Roman"/>
          <w:b/>
          <w:sz w:val="24"/>
          <w:szCs w:val="24"/>
        </w:rPr>
        <w:t xml:space="preserve">„Smaki” – zabawa orientacyjno – porządkowa. </w:t>
      </w:r>
    </w:p>
    <w:p w:rsidR="00E76F1D" w:rsidRPr="0016194E" w:rsidRDefault="00E76F1D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Dziecko porusza się po sali w rytmie muzyki tanecznej, na przerwę w muzyce i hasło Rodzica wykonuje wcześniej ustalone czynności. </w:t>
      </w:r>
    </w:p>
    <w:p w:rsidR="00B37535" w:rsidRPr="0016194E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Słodki – podskoki obunóż </w:t>
      </w:r>
    </w:p>
    <w:p w:rsidR="00C034CC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 xml:space="preserve">Słony – obroty wokół własnej osi </w:t>
      </w:r>
    </w:p>
    <w:p w:rsidR="008D1025" w:rsidRDefault="00B37535" w:rsidP="00B37535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194E">
        <w:rPr>
          <w:rFonts w:ascii="Times New Roman" w:eastAsia="Calibri" w:hAnsi="Times New Roman" w:cs="Times New Roman"/>
          <w:sz w:val="24"/>
          <w:szCs w:val="24"/>
        </w:rPr>
        <w:t>Kwaśny – siad skrzyżny na podłodze</w:t>
      </w:r>
      <w:r w:rsidR="008D10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F1D" w:rsidRDefault="00E76F1D" w:rsidP="00B37535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F1D" w:rsidRDefault="00E76F1D" w:rsidP="00B37535">
      <w:pPr>
        <w:spacing w:before="20" w:after="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76F1D" w:rsidRPr="00E76F1D" w:rsidRDefault="00E76F1D" w:rsidP="00E76F1D">
      <w:pPr>
        <w:pStyle w:val="NormalnyWeb"/>
      </w:pPr>
      <w:r w:rsidRPr="00E76F1D">
        <w:rPr>
          <w:rStyle w:val="Uwydatnienie"/>
          <w:b/>
          <w:bCs/>
          <w:i w:val="0"/>
        </w:rPr>
        <w:t>Jaki to smak</w:t>
      </w:r>
      <w:r w:rsidRPr="00E76F1D">
        <w:rPr>
          <w:rStyle w:val="Uwydatnienie"/>
          <w:b/>
          <w:bCs/>
        </w:rPr>
        <w:t>?</w:t>
      </w:r>
      <w:r w:rsidRPr="00E76F1D">
        <w:t xml:space="preserve"> – zabawa badawcza. Dziecko z zasłoniętymi oczami degustuje próbki różnych produktów spożywczych, określając rodzaje smaku: gorzki, słony, kwaśny, słodki.</w:t>
      </w:r>
    </w:p>
    <w:p w:rsidR="00E76F1D" w:rsidRDefault="00E76F1D" w:rsidP="00E76F1D">
      <w:pPr>
        <w:pStyle w:val="NormalnyWeb"/>
      </w:pPr>
      <w:r w:rsidRPr="00E76F1D">
        <w:t xml:space="preserve">Propozycja produktów do degustacji: papryka, ciastko, truskawki, cytryna, arbuz, lody, miód, ogórek kiszony, słone paluszki, rzodkiewka, cebula, ale oczywiście mogą być inne </w:t>
      </w:r>
      <w:r w:rsidR="00A817F2">
        <w:t>.</w:t>
      </w:r>
    </w:p>
    <w:p w:rsidR="00A817F2" w:rsidRPr="00A817F2" w:rsidRDefault="00A817F2" w:rsidP="00E76F1D">
      <w:pPr>
        <w:pStyle w:val="NormalnyWeb"/>
        <w:rPr>
          <w:b/>
        </w:rPr>
      </w:pPr>
      <w:r>
        <w:rPr>
          <w:b/>
        </w:rPr>
        <w:t>Kanapka pełna smaków</w:t>
      </w:r>
      <w:bookmarkStart w:id="0" w:name="_GoBack"/>
      <w:bookmarkEnd w:id="0"/>
      <w:r>
        <w:rPr>
          <w:b/>
        </w:rPr>
        <w:t xml:space="preserve"> – wykonanie wspólnie z Rodzicem przekąski.</w:t>
      </w:r>
    </w:p>
    <w:p w:rsidR="00E76F1D" w:rsidRPr="00E76F1D" w:rsidRDefault="00E76F1D" w:rsidP="00E76F1D">
      <w:pPr>
        <w:pStyle w:val="NormalnyWeb"/>
      </w:pPr>
      <w:r w:rsidRPr="00E76F1D">
        <w:rPr>
          <w:rStyle w:val="Uwydatnienie"/>
          <w:b/>
          <w:bCs/>
          <w:i w:val="0"/>
        </w:rPr>
        <w:t xml:space="preserve"> Smakowe zgadywanki</w:t>
      </w:r>
      <w:r w:rsidRPr="00E76F1D">
        <w:t xml:space="preserve"> - zabawa słowna. Dziecko kończy rozpoczęte zdania:</w:t>
      </w:r>
    </w:p>
    <w:p w:rsidR="00E76F1D" w:rsidRPr="00E76F1D" w:rsidRDefault="00E76F1D" w:rsidP="00E76F1D">
      <w:pPr>
        <w:pStyle w:val="NormalnyWeb"/>
      </w:pPr>
      <w:r w:rsidRPr="00E76F1D">
        <w:t>Cytryna jest……</w:t>
      </w:r>
    </w:p>
    <w:p w:rsidR="00E76F1D" w:rsidRPr="00E76F1D" w:rsidRDefault="00E76F1D" w:rsidP="00E76F1D">
      <w:pPr>
        <w:pStyle w:val="NormalnyWeb"/>
      </w:pPr>
      <w:r w:rsidRPr="00E76F1D">
        <w:t>Jabłko jest…</w:t>
      </w:r>
    </w:p>
    <w:p w:rsidR="00E76F1D" w:rsidRPr="00E76F1D" w:rsidRDefault="00E76F1D" w:rsidP="00E76F1D">
      <w:pPr>
        <w:pStyle w:val="NormalnyWeb"/>
      </w:pPr>
      <w:r w:rsidRPr="00E76F1D">
        <w:t>Gruszka jest……</w:t>
      </w:r>
    </w:p>
    <w:p w:rsidR="00E76F1D" w:rsidRPr="00E76F1D" w:rsidRDefault="00E76F1D" w:rsidP="00E76F1D">
      <w:pPr>
        <w:pStyle w:val="NormalnyWeb"/>
      </w:pPr>
      <w:r w:rsidRPr="00E76F1D">
        <w:t>Marchewka jest…</w:t>
      </w:r>
    </w:p>
    <w:p w:rsidR="00E76F1D" w:rsidRPr="00E76F1D" w:rsidRDefault="00E76F1D" w:rsidP="00E76F1D">
      <w:pPr>
        <w:pStyle w:val="NormalnyWeb"/>
      </w:pPr>
      <w:r w:rsidRPr="00E76F1D">
        <w:t>Ogórek jest….</w:t>
      </w:r>
    </w:p>
    <w:p w:rsidR="00E76F1D" w:rsidRPr="00E76F1D" w:rsidRDefault="00E76F1D" w:rsidP="00E76F1D">
      <w:pPr>
        <w:pStyle w:val="NormalnyWeb"/>
      </w:pPr>
      <w:r w:rsidRPr="00E76F1D">
        <w:t>Pomidor jest…</w:t>
      </w:r>
    </w:p>
    <w:p w:rsidR="00E76F1D" w:rsidRDefault="00E76F1D" w:rsidP="00E76F1D">
      <w:pPr>
        <w:pStyle w:val="NormalnyWeb"/>
      </w:pPr>
      <w:r w:rsidRPr="00E76F1D">
        <w:t>Kiwi jest……   itp.</w:t>
      </w:r>
    </w:p>
    <w:p w:rsidR="00E76F1D" w:rsidRDefault="00E76F1D" w:rsidP="00E76F1D">
      <w:pPr>
        <w:pStyle w:val="NormalnyWeb"/>
      </w:pPr>
      <w:r w:rsidRPr="00E76F1D">
        <w:rPr>
          <w:rStyle w:val="Uwydatnienie"/>
          <w:bCs/>
          <w:i w:val="0"/>
        </w:rPr>
        <w:t xml:space="preserve"> </w:t>
      </w:r>
      <w:r w:rsidRPr="00E76F1D">
        <w:rPr>
          <w:rStyle w:val="Uwydatnienie"/>
          <w:b/>
          <w:bCs/>
          <w:i w:val="0"/>
        </w:rPr>
        <w:t>Podział na sylaby</w:t>
      </w:r>
      <w:r w:rsidRPr="00E76F1D">
        <w:t xml:space="preserve"> – zabawa fonematyczna. Dziecko dzieli wyrazy produktów żywnościowych na sylaby</w:t>
      </w:r>
      <w:r>
        <w:t>,</w:t>
      </w:r>
      <w:r w:rsidRPr="00E76F1D">
        <w:t xml:space="preserve"> dziecko p</w:t>
      </w:r>
      <w:r>
        <w:t>odaje, ile w wyrazie jest sylab.</w:t>
      </w:r>
    </w:p>
    <w:p w:rsidR="00E76F1D" w:rsidRDefault="00E76F1D" w:rsidP="00E76F1D">
      <w:pPr>
        <w:pStyle w:val="NormalnyWeb"/>
        <w:rPr>
          <w:rStyle w:val="Hipercze"/>
        </w:rPr>
      </w:pPr>
      <w:r w:rsidRPr="00E76F1D">
        <w:rPr>
          <w:rStyle w:val="Pogrubienie"/>
        </w:rPr>
        <w:t>„Pięć zmysłów”</w:t>
      </w:r>
      <w:r w:rsidRPr="00E76F1D">
        <w:t xml:space="preserve"> –</w:t>
      </w:r>
      <w:r>
        <w:t xml:space="preserve"> piosenka - </w:t>
      </w:r>
      <w:r w:rsidRPr="00E76F1D">
        <w:t xml:space="preserve"> </w:t>
      </w:r>
      <w:hyperlink r:id="rId9" w:history="1">
        <w:r w:rsidRPr="00E76F1D">
          <w:rPr>
            <w:rStyle w:val="Hipercze"/>
          </w:rPr>
          <w:t>https://www.youtube.com/watch?v=MnD7PFCTsVo</w:t>
        </w:r>
      </w:hyperlink>
    </w:p>
    <w:p w:rsidR="00BE28DB" w:rsidRPr="00BE28DB" w:rsidRDefault="00BE28DB" w:rsidP="00E76F1D">
      <w:pPr>
        <w:pStyle w:val="NormalnyWeb"/>
        <w:rPr>
          <w:rStyle w:val="Hipercze"/>
          <w:color w:val="auto"/>
          <w:u w:val="none"/>
        </w:rPr>
      </w:pPr>
      <w:r>
        <w:rPr>
          <w:rStyle w:val="Hipercze"/>
        </w:rPr>
        <w:t xml:space="preserve"> </w:t>
      </w:r>
      <w:r>
        <w:rPr>
          <w:rStyle w:val="Hipercze"/>
          <w:color w:val="auto"/>
          <w:u w:val="none"/>
        </w:rPr>
        <w:t>Na kolejnej stronie zadanie do wykonania.</w:t>
      </w:r>
    </w:p>
    <w:p w:rsidR="00BE28DB" w:rsidRDefault="00BE28DB" w:rsidP="00E76F1D">
      <w:pPr>
        <w:pStyle w:val="NormalnyWeb"/>
        <w:rPr>
          <w:rStyle w:val="Hipercze"/>
        </w:rPr>
      </w:pPr>
    </w:p>
    <w:p w:rsidR="00BE28DB" w:rsidRDefault="00BE28DB" w:rsidP="00BE28DB">
      <w:pPr>
        <w:spacing w:before="20" w:after="20" w:line="240" w:lineRule="auto"/>
        <w:ind w:left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Materiały opracowały – Dorota Pisarska i Iwona Kruk</w:t>
      </w:r>
    </w:p>
    <w:p w:rsidR="00BE28DB" w:rsidRDefault="00BE28DB" w:rsidP="00E76F1D">
      <w:pPr>
        <w:pStyle w:val="NormalnyWeb"/>
        <w:rPr>
          <w:rStyle w:val="Hipercze"/>
        </w:rPr>
      </w:pPr>
      <w:r>
        <w:rPr>
          <w:rStyle w:val="Hipercze"/>
        </w:rPr>
        <w:t xml:space="preserve"> </w:t>
      </w:r>
    </w:p>
    <w:p w:rsidR="009E6231" w:rsidRPr="00E76F1D" w:rsidRDefault="00BE28DB" w:rsidP="00E76F1D">
      <w:pPr>
        <w:pStyle w:val="NormalnyWeb"/>
      </w:pPr>
      <w:r>
        <w:rPr>
          <w:noProof/>
        </w:rPr>
        <w:lastRenderedPageBreak/>
        <w:drawing>
          <wp:inline distT="0" distB="0" distL="0" distR="0">
            <wp:extent cx="5286375" cy="7934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6231" w:rsidRPr="00E7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35"/>
    <w:rsid w:val="0016194E"/>
    <w:rsid w:val="005F0621"/>
    <w:rsid w:val="008D1025"/>
    <w:rsid w:val="009C398B"/>
    <w:rsid w:val="009E6231"/>
    <w:rsid w:val="00A817F2"/>
    <w:rsid w:val="00B37535"/>
    <w:rsid w:val="00BE28DB"/>
    <w:rsid w:val="00C034CC"/>
    <w:rsid w:val="00E7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6F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76F1D"/>
    <w:rPr>
      <w:b/>
      <w:bCs/>
    </w:rPr>
  </w:style>
  <w:style w:type="character" w:styleId="Uwydatnienie">
    <w:name w:val="Emphasis"/>
    <w:basedOn w:val="Domylnaczcionkaakapitu"/>
    <w:uiPriority w:val="20"/>
    <w:qFormat/>
    <w:rsid w:val="00E76F1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76F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E2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6F1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76F1D"/>
    <w:rPr>
      <w:b/>
      <w:bCs/>
    </w:rPr>
  </w:style>
  <w:style w:type="character" w:styleId="Uwydatnienie">
    <w:name w:val="Emphasis"/>
    <w:basedOn w:val="Domylnaczcionkaakapitu"/>
    <w:uiPriority w:val="20"/>
    <w:qFormat/>
    <w:rsid w:val="00E76F1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76F1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BE28D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dIA6JS8j8&amp;ab_channel=MariuszSz-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nD7PFCTsV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48669385899</dc:creator>
  <cp:lastModifiedBy>48669385899</cp:lastModifiedBy>
  <cp:revision>7</cp:revision>
  <dcterms:created xsi:type="dcterms:W3CDTF">2021-04-10T09:49:00Z</dcterms:created>
  <dcterms:modified xsi:type="dcterms:W3CDTF">2021-04-12T12:29:00Z</dcterms:modified>
</cp:coreProperties>
</file>