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8EFAA7" w14:paraId="22FD6984" wp14:textId="427DC5B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Poniedziałek 20.04.2020 r.</w:t>
      </w:r>
    </w:p>
    <w:p xmlns:wp14="http://schemas.microsoft.com/office/word/2010/wordml" w:rsidP="338EFAA7" w14:paraId="0A078B25" wp14:textId="5206873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338EFAA7" w14:paraId="7A382B2B" wp14:textId="7FF3DC4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DBAMY O NASZĄ PLANETĘ”</w:t>
      </w:r>
    </w:p>
    <w:p xmlns:wp14="http://schemas.microsoft.com/office/word/2010/wordml" w:rsidP="338EFAA7" w14:paraId="1A647B89" wp14:textId="7D35BB2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38EFAA7" w14:paraId="173B2492" wp14:textId="47F468E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</w:t>
      </w: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. </w:t>
      </w:r>
      <w:r w:rsidRPr="338EFAA7" w:rsidR="338EFAA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„Sprawny mieszkaniec Ziemi” – zabawy i ćwiczenia poranne.</w:t>
      </w:r>
    </w:p>
    <w:p xmlns:wp14="http://schemas.microsoft.com/office/word/2010/wordml" w:rsidP="338EFAA7" w14:paraId="6CEAF4D8" wp14:textId="082865D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„Biegaj – stój” – Dziecko porusza się swobodnie po pokoju przy dźwiękach muzyki lub klaskania. Na przerwę w muzyce lub klaskaniu zatrzymuje się i stoi na prawej, a następnie na lewej nodze. </w:t>
      </w:r>
    </w:p>
    <w:p xmlns:wp14="http://schemas.microsoft.com/office/word/2010/wordml" w:rsidP="338EFAA7" w14:paraId="229DA65F" wp14:textId="76911179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„Skoki przez rzekę” – na dywanie rodzic rozkłada linę, a dziecko przeskakuje przez nią obunóż. </w:t>
      </w:r>
    </w:p>
    <w:p xmlns:wp14="http://schemas.microsoft.com/office/word/2010/wordml" w:rsidP="338EFAA7" w14:paraId="056C75FC" wp14:textId="0288107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„Z biegiem rzeki” – Dziecko przechodzi po leżącej na podłodze linie „stopa za stopą”. </w:t>
      </w:r>
    </w:p>
    <w:p xmlns:wp14="http://schemas.microsoft.com/office/word/2010/wordml" w:rsidP="338EFAA7" w14:paraId="1B8AAF2A" wp14:textId="1BCE8DF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„Taniec motyli” – Dziecko porusza się po pokoju w rytm klaskania, naśladując lot motyla. Na przerwę w muzyce dziecko – motyl siada w rozłożonych na dywanie gazetach. </w:t>
      </w:r>
    </w:p>
    <w:p xmlns:wp14="http://schemas.microsoft.com/office/word/2010/wordml" w:rsidP="338EFAA7" w14:paraId="5055280E" wp14:textId="4F6BAB3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>„Zapach powietrza” – Dziecko siedzi na podłodze w siadzie skrzyżnym. Wykonuje głęboki wdech powietrza nosem i wydech ustami.</w:t>
      </w:r>
    </w:p>
    <w:p xmlns:wp14="http://schemas.microsoft.com/office/word/2010/wordml" w:rsidP="338EFAA7" w14:paraId="0116AA7C" wp14:textId="5A5FF0C4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38EFAA7" w14:paraId="0677FB81" wp14:textId="1E68421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</w:t>
      </w:r>
      <w:proofErr w:type="gramStart"/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2. </w:t>
      </w:r>
      <w:r w:rsidRPr="338EFAA7" w:rsidR="338EFA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338EFAA7" w:rsidR="338EFAA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</w:t>
      </w:r>
      <w:proofErr w:type="gramEnd"/>
      <w:r w:rsidRPr="338EFAA7" w:rsidR="338EFAA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Kot Łatek” – słuchanie opowiadania D. Kossakowskiej. </w:t>
      </w:r>
    </w:p>
    <w:p xmlns:wp14="http://schemas.microsoft.com/office/word/2010/wordml" w:rsidP="338EFAA7" w14:paraId="7C9C9CC3" wp14:textId="4A54F7D5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Kot Łatek właśnie przyszedł ze spaceru. Z rana padał deszcz, ale to nie przeszkodziło mu w odwiedzeniu jego ulubionych miejsc. Naostrzył pazurki na wysokiej akacji, przepędził myszy i obserwował ptaki. Chciał jednego z nich złapać i nie zauważył kałuży. Łapy kota wylądowały w wodzie. Pobrudził się też puszysty ogon Łatka. Teraz Łatek stoi obok stołu i patrzy na wazon z kwiatami. Zastanawia się skąd je zna. Zielona łodyga, fioletowe kwiaty… - Chyba już je gdzieś widziałem – myśli Łatek. Może w ogródku cioci Krysi, a może w ogródku sąsiadki. Muszę to jutro sprawdzić… </w:t>
      </w:r>
    </w:p>
    <w:p xmlns:wp14="http://schemas.microsoft.com/office/word/2010/wordml" w:rsidP="338EFAA7" w14:paraId="39D4745A" wp14:textId="40145B69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na temat opowiadania.</w:t>
      </w: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38EFAA7" w14:paraId="0565558E" wp14:textId="5E69981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Skąd wrócił Łatek? </w:t>
      </w:r>
    </w:p>
    <w:p xmlns:wp14="http://schemas.microsoft.com/office/word/2010/wordml" w:rsidP="338EFAA7" w14:paraId="49FAD3F4" wp14:textId="359EA99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robił Łatek podczas spaceru? </w:t>
      </w:r>
    </w:p>
    <w:p xmlns:wp14="http://schemas.microsoft.com/office/word/2010/wordml" w:rsidP="338EFAA7" w14:paraId="60B52F5E" wp14:textId="43C7F18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ogląda Łatek? - Jak wyglądają kwiaty, które ogląda Łatek? </w:t>
      </w:r>
    </w:p>
    <w:p xmlns:wp14="http://schemas.microsoft.com/office/word/2010/wordml" w:rsidP="338EFAA7" w14:paraId="48BD63FC" wp14:textId="6584124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>- Nad czym zastanawia się Łatek?</w:t>
      </w:r>
    </w:p>
    <w:p xmlns:wp14="http://schemas.microsoft.com/office/word/2010/wordml" w:rsidP="338EFAA7" w14:paraId="005745FD" wp14:textId="1F5FB278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38EFAA7" w14:paraId="67BF01BB" wp14:textId="2A9C542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 Wprowadzenie litery “ Ł, ł” ( karty pracy </w:t>
      </w:r>
      <w:proofErr w:type="spellStart"/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cz.IV</w:t>
      </w:r>
      <w:proofErr w:type="spellEnd"/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lub </w:t>
      </w:r>
      <w:proofErr w:type="spellStart"/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załąłcznik</w:t>
      </w:r>
      <w:proofErr w:type="spellEnd"/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)</w:t>
      </w:r>
    </w:p>
    <w:p xmlns:wp14="http://schemas.microsoft.com/office/word/2010/wordml" w:rsidP="338EFAA7" w14:paraId="36C42C6B" wp14:textId="3BB48750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38EFAA7" w14:paraId="3B4E43C9" wp14:textId="55F32C0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338EFAA7" w:rsidR="338EFAA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„Nasza Ziemia” – słuchanie wiersza D. Kossakowskiej. </w:t>
      </w:r>
    </w:p>
    <w:p xmlns:wp14="http://schemas.microsoft.com/office/word/2010/wordml" w:rsidP="338EFAA7" w14:paraId="0D441519" wp14:textId="013790C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Morza, rzeki, oceany i wysokie góry. </w:t>
      </w:r>
    </w:p>
    <w:p xmlns:wp14="http://schemas.microsoft.com/office/word/2010/wordml" w:rsidP="338EFAA7" w14:paraId="1EA66079" wp14:textId="3991BFB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Sosny, dęby oraz świerki co pędzą do chmury. </w:t>
      </w:r>
    </w:p>
    <w:p xmlns:wp14="http://schemas.microsoft.com/office/word/2010/wordml" w:rsidP="338EFAA7" w14:paraId="7BFC7362" wp14:textId="5C5B383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Błękit nieba, zieleń trawy, ptaki śpiewające. </w:t>
      </w:r>
    </w:p>
    <w:p xmlns:wp14="http://schemas.microsoft.com/office/word/2010/wordml" w:rsidP="338EFAA7" w14:paraId="36996D9B" wp14:textId="15F78D4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Deszcz co dzwoni o parapet i gorące słońce. </w:t>
      </w:r>
    </w:p>
    <w:p xmlns:wp14="http://schemas.microsoft.com/office/word/2010/wordml" w:rsidP="338EFAA7" w14:paraId="7240A7EC" wp14:textId="477059C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Wszystko to jest nasza Ziemia, na której żyjemy. </w:t>
      </w:r>
    </w:p>
    <w:p xmlns:wp14="http://schemas.microsoft.com/office/word/2010/wordml" w:rsidP="338EFAA7" w14:paraId="281D0409" wp14:textId="73C90F4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Drugiej takiej pięknej, nigdzie nie znajdziemy. </w:t>
      </w:r>
    </w:p>
    <w:p xmlns:wp14="http://schemas.microsoft.com/office/word/2010/wordml" w:rsidP="338EFAA7" w14:paraId="00FB4D56" wp14:textId="3E78F42D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38EFAA7" w14:paraId="4A5DE92C" wp14:textId="335B4A1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„Jak wygląda nasza Ziemia” – swobodne wypowiedzi dziecka.</w:t>
      </w: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38EFAA7" w14:paraId="78C2C546" wp14:textId="75995B4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>Oglądanie mapy świata, zwrócenie uwagi na występujące na niej kolory. Wyjaśnienie co oznaczają kolory umieszczone na mapie.</w:t>
      </w:r>
    </w:p>
    <w:p xmlns:wp14="http://schemas.microsoft.com/office/word/2010/wordml" w:rsidP="338EFAA7" w14:paraId="44037B7F" wp14:textId="1D83F8C0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color w:val="2F5496" w:themeColor="accent1" w:themeTint="FF" w:themeShade="BF"/>
          <w:sz w:val="28"/>
          <w:szCs w:val="28"/>
          <w:lang w:val="pl-PL"/>
        </w:rPr>
        <w:t>NIEBIESKI-</w:t>
      </w: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rzeki, jeziora, morza, oceany</w:t>
      </w:r>
    </w:p>
    <w:p xmlns:wp14="http://schemas.microsoft.com/office/word/2010/wordml" w:rsidP="338EFAA7" w14:paraId="143DB435" wp14:textId="2EC3D9D2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color w:val="70AD47" w:themeColor="accent6" w:themeTint="FF" w:themeShade="FF"/>
          <w:sz w:val="28"/>
          <w:szCs w:val="28"/>
          <w:lang w:val="pl-PL"/>
        </w:rPr>
        <w:t>ZIELONY</w:t>
      </w: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niziny</w:t>
      </w:r>
    </w:p>
    <w:p xmlns:wp14="http://schemas.microsoft.com/office/word/2010/wordml" w:rsidP="338EFAA7" w14:paraId="24A5B72A" wp14:textId="15B2A8BB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color w:val="FFFF00"/>
          <w:sz w:val="28"/>
          <w:szCs w:val="28"/>
          <w:lang w:val="pl-PL"/>
        </w:rPr>
        <w:t>ŻÓŁTY -</w:t>
      </w: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wyżyny</w:t>
      </w:r>
    </w:p>
    <w:p xmlns:wp14="http://schemas.microsoft.com/office/word/2010/wordml" w:rsidP="338EFAA7" w14:paraId="19B650E1" wp14:textId="0063B0DE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CZERWONY</w:t>
      </w: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>/</w:t>
      </w:r>
      <w:r w:rsidRPr="338EFAA7" w:rsidR="338EFAA7">
        <w:rPr>
          <w:rFonts w:ascii="Calibri" w:hAnsi="Calibri" w:eastAsia="Calibri" w:cs="Calibri"/>
          <w:noProof w:val="0"/>
          <w:color w:val="833C0B" w:themeColor="accent2" w:themeTint="FF" w:themeShade="80"/>
          <w:sz w:val="28"/>
          <w:szCs w:val="28"/>
          <w:lang w:val="pl-PL"/>
        </w:rPr>
        <w:t>BRĄZOWY</w:t>
      </w:r>
      <w:r w:rsidRPr="338EFAA7" w:rsidR="338EFAA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góry</w:t>
      </w:r>
    </w:p>
    <w:p xmlns:wp14="http://schemas.microsoft.com/office/word/2010/wordml" w:rsidP="338EFAA7" w14:paraId="42A6A5DD" wp14:textId="28A259D3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38EFAA7" w14:paraId="6805A9B9" wp14:textId="38A8FE6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38EFAA7" w14:paraId="1E67CDAE" wp14:textId="32EF58D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  <w:proofErr w:type="gramStart"/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8"/>
          <w:szCs w:val="28"/>
          <w:lang w:val="pl-PL"/>
        </w:rPr>
        <w:t>( cześć</w:t>
      </w:r>
      <w:proofErr w:type="gramEnd"/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8"/>
          <w:szCs w:val="28"/>
          <w:lang w:val="pl-PL"/>
        </w:rPr>
        <w:t xml:space="preserve"> IV) !!!</w:t>
      </w:r>
    </w:p>
    <w:p xmlns:wp14="http://schemas.microsoft.com/office/word/2010/wordml" w:rsidP="338EFAA7" w14:paraId="296DCB3D" wp14:textId="5044E08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1, 2,3</w:t>
      </w:r>
    </w:p>
    <w:p xmlns:wp14="http://schemas.microsoft.com/office/word/2010/wordml" w:rsidP="338EFAA7" w14:paraId="6EDA2D48" wp14:textId="047F597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 - załączniki</w:t>
      </w:r>
    </w:p>
    <w:p xmlns:wp14="http://schemas.microsoft.com/office/word/2010/wordml" w:rsidP="338EFAA7" w14:paraId="58DFC912" wp14:textId="1BA906F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Memory</w:t>
      </w:r>
    </w:p>
    <w:p xmlns:wp14="http://schemas.microsoft.com/office/word/2010/wordml" w:rsidP="338EFAA7" w14:paraId="242450A1" wp14:textId="25E9F57F">
      <w:pPr>
        <w:pStyle w:val="Normal"/>
        <w:spacing w:after="160" w:line="259" w:lineRule="auto"/>
        <w:ind w:left="360"/>
        <w:jc w:val="left"/>
      </w:pPr>
      <w:hyperlink r:id="R78be2ef034f34309">
        <w:r w:rsidRPr="338EFAA7" w:rsidR="338EFAA7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http://scholaris.pl/resources/run/id/49346</w:t>
        </w:r>
      </w:hyperlink>
    </w:p>
    <w:p xmlns:wp14="http://schemas.microsoft.com/office/word/2010/wordml" w:rsidP="338EFAA7" w14:paraId="2FFA246A" wp14:textId="5D0DE015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38EFAA7" w14:paraId="23B7FEBC" wp14:textId="0B3A51C7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38EFAA7" w14:paraId="28FFD9CA" wp14:textId="3328B06C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338EFAA7" w:rsidR="338EFAA7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338EFAA7" w14:paraId="3DB6E25D" wp14:textId="72577897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338EFAA7" w14:paraId="45401C7A" wp14:textId="6C0DF1D4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EFAA7" w:rsidR="338EFA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338EFAA7" w14:paraId="57375426" wp14:textId="0428F7F5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C12906"/>
  <w15:docId w15:val="{cf471f92-76b0-4ace-8ab7-929eddd218ca}"/>
  <w:rsids>
    <w:rsidRoot w:val="47C12906"/>
    <w:rsid w:val="338EFAA7"/>
    <w:rsid w:val="47C129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scholaris.pl/resources/run/id/49346" TargetMode="External" Id="R78be2ef034f34309" /><Relationship Type="http://schemas.openxmlformats.org/officeDocument/2006/relationships/numbering" Target="/word/numbering.xml" Id="R7a391f75acb44e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2020-04-20T07:04:28.6422387Z</dcterms:created>
  <dcterms:modified xsi:type="dcterms:W3CDTF">2020-04-20T07:24:02.2036708Z</dcterms:modified>
  <dc:creator>Katarzyna Korba</dc:creator>
  <lastModifiedBy>Katarzyna Korba</lastModifiedBy>
</coreProperties>
</file>