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ECB96" w14:paraId="36C43D73" wp14:textId="08130D3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24.04.2020 r.</w:t>
      </w:r>
    </w:p>
    <w:p xmlns:wp14="http://schemas.microsoft.com/office/word/2010/wordml" w:rsidP="38CECB96" w14:paraId="7B4FBC7B" wp14:textId="644F21B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38CECB96" w14:paraId="573E33EB" wp14:textId="25C91F4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Dbamy o naszą planetę”</w:t>
      </w:r>
    </w:p>
    <w:p xmlns:wp14="http://schemas.microsoft.com/office/word/2010/wordml" w:rsidP="38CECB96" w14:paraId="5224D105" wp14:textId="2787E75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8CECB96" w14:paraId="30D5CB43" wp14:textId="7DD7D04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38CECB96" w:rsidR="38CECB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„Sylaby” – zabawa słowna. </w:t>
      </w:r>
    </w:p>
    <w:p xmlns:wp14="http://schemas.microsoft.com/office/word/2010/wordml" w:rsidP="38CECB96" w14:paraId="710F8FC7" wp14:textId="1ACDC46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noProof w:val="0"/>
          <w:sz w:val="28"/>
          <w:szCs w:val="28"/>
          <w:lang w:val="pl-PL"/>
        </w:rPr>
        <w:t>Zabawę rozpoczyna rodzic wypowiadając sylabami dowolne słowo. Dziecko określa ostatnią sylabę, a następnie podaje słowo rozpoczynające się taką samą sylabą.</w:t>
      </w:r>
    </w:p>
    <w:p xmlns:wp14="http://schemas.microsoft.com/office/word/2010/wordml" w:rsidP="38CECB96" w14:paraId="78F8E313" wp14:textId="555F845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8CECB96" w14:paraId="184F0616" wp14:textId="7096C48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2. Rozwiązanie zagadki.</w:t>
      </w:r>
    </w:p>
    <w:p xmlns:wp14="http://schemas.microsoft.com/office/word/2010/wordml" w:rsidP="38CECB96" w14:paraId="4378D258" wp14:textId="6AF8792B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Płynie w rzece i strumyku.</w:t>
      </w:r>
    </w:p>
    <w:p xmlns:wp14="http://schemas.microsoft.com/office/word/2010/wordml" w:rsidP="38CECB96" w14:paraId="4E8E0659" wp14:textId="0CBA6F2D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Jest także w jeziorze. </w:t>
      </w:r>
    </w:p>
    <w:p xmlns:wp14="http://schemas.microsoft.com/office/word/2010/wordml" w:rsidP="38CECB96" w14:paraId="68578342" wp14:textId="7998143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 twoim domu płynie z kranu </w:t>
      </w:r>
    </w:p>
    <w:p xmlns:wp14="http://schemas.microsoft.com/office/word/2010/wordml" w:rsidP="38CECB96" w14:paraId="19DC2EBF" wp14:textId="0D109AD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O każdej porze. (woda)</w:t>
      </w:r>
    </w:p>
    <w:p xmlns:wp14="http://schemas.microsoft.com/office/word/2010/wordml" w:rsidP="38CECB96" w14:paraId="07A80553" wp14:textId="11423B3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8CECB96" w14:paraId="36245994" wp14:textId="0C31825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38CECB96" w:rsidR="38CECB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Do czego potrzebna jest woda? – wypowiedź dziecka. </w:t>
      </w:r>
    </w:p>
    <w:p xmlns:wp14="http://schemas.microsoft.com/office/word/2010/wordml" w:rsidP="38CECB96" w14:paraId="266BFDB2" wp14:textId="290A9746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noProof w:val="0"/>
          <w:sz w:val="28"/>
          <w:szCs w:val="28"/>
          <w:lang w:val="pl-PL"/>
        </w:rPr>
        <w:t>Zwrócenie uwagi na konieczność oszczędzania wody.</w:t>
      </w:r>
    </w:p>
    <w:p xmlns:wp14="http://schemas.microsoft.com/office/word/2010/wordml" w:rsidP="38CECB96" w14:paraId="74A298C2" wp14:textId="0EE4B942">
      <w:pPr>
        <w:pStyle w:val="Normal"/>
        <w:spacing w:after="160" w:line="259" w:lineRule="auto"/>
        <w:jc w:val="left"/>
      </w:pPr>
      <w:hyperlink r:id="R30be626fec2a4633">
        <w:r w:rsidRPr="38CECB96" w:rsidR="38CECB9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https://www.youtube.com/watch?v=Xmx2Yn5mutI</w:t>
        </w:r>
      </w:hyperlink>
    </w:p>
    <w:p xmlns:wp14="http://schemas.microsoft.com/office/word/2010/wordml" w:rsidP="38CECB96" w14:paraId="256C5677" wp14:textId="5790394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8CECB96" w14:paraId="62C8624A" wp14:textId="4728990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38CECB96" w:rsidR="38CECB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„Zielone listki” – ćwiczenia oddechowe. </w:t>
      </w:r>
    </w:p>
    <w:p xmlns:wp14="http://schemas.microsoft.com/office/word/2010/wordml" w:rsidP="38CECB96" w14:paraId="362EF151" wp14:textId="24E0749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noProof w:val="0"/>
          <w:sz w:val="28"/>
          <w:szCs w:val="28"/>
          <w:lang w:val="pl-PL"/>
        </w:rPr>
        <w:t>Dziecko trzyma pasek zielonej bibuły lub chusteczkę higieniczną na wysokości ust. Dmucha na bibułę lub chusteczkę wprawiając ją w ruch.</w:t>
      </w:r>
    </w:p>
    <w:p xmlns:wp14="http://schemas.microsoft.com/office/word/2010/wordml" w:rsidP="38CECB96" w14:paraId="016247C5" wp14:textId="27649A5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8CECB96" w14:paraId="29C7A26A" wp14:textId="31B807D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5. Czytanie opowiadania </w:t>
      </w: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“Cuda</w:t>
      </w: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ze śmieci”</w:t>
      </w:r>
    </w:p>
    <w:p xmlns:wp14="http://schemas.microsoft.com/office/word/2010/wordml" w:rsidP="38CECB96" w14:paraId="48D35AEF" wp14:textId="680B4DBA">
      <w:pPr>
        <w:pStyle w:val="Normal"/>
        <w:spacing w:after="160" w:line="259" w:lineRule="auto"/>
        <w:jc w:val="left"/>
      </w:pPr>
      <w:hyperlink r:id="R6843092f8e8e439b">
        <w:r w:rsidRPr="38CECB96" w:rsidR="38CECB9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http://www.czystabydgoszcz.pl/akcje-ekologiczne/kacik-dla-dzieci/bajka/</w:t>
        </w:r>
      </w:hyperlink>
    </w:p>
    <w:p xmlns:wp14="http://schemas.microsoft.com/office/word/2010/wordml" w:rsidP="38CECB96" w14:paraId="08C44B14" wp14:textId="13DC5395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8CECB96" w14:paraId="277D542C" wp14:textId="0B7D6F3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38CECB96" w14:paraId="402A5ED7" wp14:textId="75E6914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9</w:t>
      </w:r>
    </w:p>
    <w:p xmlns:wp14="http://schemas.microsoft.com/office/word/2010/wordml" w:rsidP="38CECB96" w14:paraId="0B15B23C" wp14:textId="03DECFF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38CECB96" w14:paraId="7F949B36" wp14:textId="29AD8FD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Bajka dla dzieci “ Strażnicy Ziemi”</w:t>
      </w:r>
    </w:p>
    <w:p xmlns:wp14="http://schemas.microsoft.com/office/word/2010/wordml" w:rsidP="38CECB96" w14:paraId="2A20CB2B" wp14:textId="0B40E963">
      <w:pPr>
        <w:pStyle w:val="Normal"/>
        <w:spacing w:after="160" w:line="259" w:lineRule="auto"/>
        <w:ind w:left="360"/>
        <w:jc w:val="left"/>
      </w:pPr>
      <w:hyperlink r:id="Rfa655edf253c468d">
        <w:r w:rsidRPr="38CECB96" w:rsidR="38CECB9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https://www.youtube.com/watch?v=1PThAnyReK4</w:t>
        </w:r>
      </w:hyperlink>
    </w:p>
    <w:p xmlns:wp14="http://schemas.microsoft.com/office/word/2010/wordml" w:rsidP="38CECB96" w14:paraId="0C0405D8" wp14:textId="26919B15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8CECB96" w14:paraId="3B76D452" wp14:textId="01994376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38CECB96" w14:paraId="7475AA77" wp14:textId="6D5DE255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38CECB96" w:rsidR="38CECB96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8CECB96" w14:paraId="05BE2448" wp14:textId="2A71874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38CECB96" w14:paraId="6574911F" wp14:textId="5C3EF63A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8CECB96" w:rsidR="38CECB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38CECB96" w14:paraId="57375426" wp14:textId="222490AF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7FE225"/>
  <w15:docId w15:val="{6142297f-3464-4073-ab7c-4e66c2a8b255}"/>
  <w:rsids>
    <w:rsidRoot w:val="647FE225"/>
    <w:rsid w:val="38CECB96"/>
    <w:rsid w:val="647FE2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Xmx2Yn5mutI" TargetMode="External" Id="R30be626fec2a4633" /><Relationship Type="http://schemas.openxmlformats.org/officeDocument/2006/relationships/hyperlink" Target="http://www.czystabydgoszcz.pl/akcje-ekologiczne/kacik-dla-dzieci/bajka/" TargetMode="External" Id="R6843092f8e8e439b" /><Relationship Type="http://schemas.openxmlformats.org/officeDocument/2006/relationships/hyperlink" Target="https://www.youtube.com/watch?v=1PThAnyReK4" TargetMode="External" Id="Rfa655edf253c468d" /><Relationship Type="http://schemas.openxmlformats.org/officeDocument/2006/relationships/numbering" Target="/word/numbering.xml" Id="R35a063720773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2020-04-24T07:03:20.7965647Z</dcterms:created>
  <dcterms:modified xsi:type="dcterms:W3CDTF">2020-04-24T07:21:34.6129837Z</dcterms:modified>
  <dc:creator>Katarzyna Korba</dc:creator>
  <lastModifiedBy>Katarzyna Korba</lastModifiedBy>
</coreProperties>
</file>