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A083EB" w14:paraId="00A90BF5" wp14:textId="19B056C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Czwartek 28.05.2020 r.</w:t>
      </w:r>
    </w:p>
    <w:p xmlns:wp14="http://schemas.microsoft.com/office/word/2010/wordml" w:rsidP="47A083EB" w14:paraId="7BC103AA" wp14:textId="2A9D977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47A083EB" w14:paraId="5ECD3618" wp14:textId="213C379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“Moja rodzina”</w:t>
      </w:r>
    </w:p>
    <w:p xmlns:wp14="http://schemas.microsoft.com/office/word/2010/wordml" w:rsidP="47A083EB" w14:paraId="5F07820F" wp14:textId="38E79C9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A083EB" w14:paraId="585ADF5A" wp14:textId="28A59C8E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„Skąd dochodzi głos?” – zabawa słuchowa. </w:t>
      </w:r>
    </w:p>
    <w:p xmlns:wp14="http://schemas.microsoft.com/office/word/2010/wordml" w:rsidP="47A083EB" w14:paraId="70058664" wp14:textId="774926B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>Dziecko ma zawiązane oczy i siedzi w środku pokoju. Rodzic stojąc w dowolnym miejscu w pokoju, mówi imię dziecka. Dziecko siedzące na środku ma rozpoznać skąd dochodzi głos.</w:t>
      </w:r>
    </w:p>
    <w:p xmlns:wp14="http://schemas.microsoft.com/office/word/2010/wordml" w:rsidP="47A083EB" w14:paraId="3575EBBF" wp14:textId="6E3C165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A083EB" w14:paraId="258FD891" wp14:textId="0E9B37AA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2.</w:t>
      </w:r>
      <w:r w:rsidRPr="47A083EB" w:rsidR="47A083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„Powtórz dźwięk” – zabawa </w:t>
      </w:r>
      <w:proofErr w:type="spellStart"/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muzyczno</w:t>
      </w:r>
      <w:proofErr w:type="spellEnd"/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– ruchowa.</w:t>
      </w:r>
      <w:r w:rsidRPr="47A083EB" w:rsidR="47A083E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7A083EB" w14:paraId="5760800C" wp14:textId="2A49ACAE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>Rodzic gra na tamburynie lub wystukuje różne dźwięki: ciche, głośne, szybkie wolne. Dziecko powtarza prezentowany dźwięk w takiej samej kolejności.</w:t>
      </w:r>
    </w:p>
    <w:p xmlns:wp14="http://schemas.microsoft.com/office/word/2010/wordml" w:rsidP="47A083EB" w14:paraId="79609010" wp14:textId="4057ED7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A083EB" w14:paraId="7FDB5644" wp14:textId="409691D0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narysowałem?” – masażyk. </w:t>
      </w:r>
    </w:p>
    <w:p xmlns:wp14="http://schemas.microsoft.com/office/word/2010/wordml" w:rsidP="47A083EB" w14:paraId="2F9509D1" wp14:textId="697068FE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siada za plecami </w:t>
      </w:r>
      <w:proofErr w:type="gramStart"/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>dziecka,</w:t>
      </w:r>
      <w:proofErr w:type="gramEnd"/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bądź odwrotnie. Jedno z nich rysuje palcem na plecach prosty wzór (słońce, trójkąt, dom). Druga osoba odgaduje jaki rysunek powstał.</w:t>
      </w:r>
    </w:p>
    <w:p xmlns:wp14="http://schemas.microsoft.com/office/word/2010/wordml" w:rsidP="47A083EB" w14:paraId="0E444D6C" wp14:textId="7302FF14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A083EB" w14:paraId="7FFD2281" wp14:textId="4F02A4A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4.</w:t>
      </w: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47A083EB" w:rsidR="47A083E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„Ramka do zdjęcia” – praca plastyczna. </w:t>
      </w:r>
    </w:p>
    <w:p xmlns:wp14="http://schemas.microsoft.com/office/word/2010/wordml" w:rsidP="47A083EB" w14:paraId="0E20479B" wp14:textId="5D367F3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noProof w:val="0"/>
          <w:sz w:val="28"/>
          <w:szCs w:val="28"/>
          <w:lang w:val="pl-PL"/>
        </w:rPr>
        <w:t>Dziecko wraz z rodzicem wycina z kartki twardej prostokąt. Odmierza linijką grubość ramki, jaką chce uzyskać. Wycina np. kwiaty, serduszka, a następnie ozdabia ramkę do zdjęcia.</w:t>
      </w:r>
    </w:p>
    <w:p xmlns:wp14="http://schemas.microsoft.com/office/word/2010/wordml" w:rsidP="47A083EB" w14:paraId="5399881B" wp14:textId="5241CBF3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A083EB" w14:paraId="48E5723D" wp14:textId="5EFE632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47A083EB" w14:paraId="613432F4" wp14:textId="004A6A2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s.44</w:t>
      </w:r>
    </w:p>
    <w:p xmlns:wp14="http://schemas.microsoft.com/office/word/2010/wordml" w:rsidP="47A083EB" w14:paraId="6F9528DE" wp14:textId="1A5870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A083EB" w14:paraId="2384D427" wp14:textId="2A85E85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47A083EB" w14:paraId="3E12E1B2" wp14:textId="2DABC5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47A083EB" w14:paraId="687104F3" wp14:textId="160534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47A083EB" w:rsidR="47A083EB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7A083EB" w14:paraId="43FAB6C7" wp14:textId="0782730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47A083EB" w14:paraId="43E05097" wp14:textId="535CCB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A083EB" w:rsidR="47A083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47A083EB" w14:paraId="57375426" wp14:textId="5F93C9A1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8761A0"/>
  <w15:docId w15:val="{e4eac7dc-9cda-413a-b604-77c9035be6a8}"/>
  <w:rsids>
    <w:rsidRoot w:val="6A8761A0"/>
    <w:rsid w:val="47A083EB"/>
    <w:rsid w:val="6A8761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2020-05-27T06:48:36.9697435Z</dcterms:created>
  <dcterms:modified xsi:type="dcterms:W3CDTF">2020-05-27T07:48:37.7939946Z</dcterms:modified>
  <dc:creator>Katarzyna Korba</dc:creator>
  <lastModifiedBy>Katarzyna Korba</lastModifiedBy>
</coreProperties>
</file>